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1116E7" w:rsidRDefault="001116E7" w:rsidP="001116E7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B92CEF" w:rsidRPr="00B92CEF">
        <w:rPr>
          <w:rFonts w:ascii="Times New Roman" w:hAnsi="Times New Roman" w:cs="Times New Roman"/>
          <w:color w:val="auto"/>
        </w:rPr>
        <w:t>Проектирование процесса трудовой и технологической подготовки учащихся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845213" w:rsidRPr="00BE09BF" w:rsidRDefault="00845213" w:rsidP="001116E7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1116E7" w:rsidRPr="00845213" w:rsidTr="00CE71EB">
        <w:trPr>
          <w:trHeight w:val="416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1116E7" w:rsidRPr="00845213" w:rsidRDefault="00B92CEF" w:rsidP="00B92CE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Проектирование процесса трудовой и технологической подготовки учащихся</w:t>
            </w:r>
          </w:p>
        </w:tc>
      </w:tr>
      <w:tr w:rsidR="001116E7" w:rsidRPr="00845213" w:rsidTr="00CE71EB">
        <w:trPr>
          <w:trHeight w:val="406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845213" w:rsidTr="00845213">
        <w:trPr>
          <w:trHeight w:val="139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Курс изучения дисциплины</w:t>
            </w:r>
          </w:p>
        </w:tc>
        <w:tc>
          <w:tcPr>
            <w:tcW w:w="7496" w:type="dxa"/>
          </w:tcPr>
          <w:p w:rsidR="001116E7" w:rsidRPr="00845213" w:rsidRDefault="00585DEC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EB3C28" w:rsidRPr="00845213" w:rsidTr="00CE71EB">
        <w:trPr>
          <w:trHeight w:val="403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1116E7" w:rsidRPr="00845213" w:rsidRDefault="00585DEC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EB3C28" w:rsidRPr="00845213" w:rsidTr="00CE71EB">
        <w:trPr>
          <w:trHeight w:val="394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1116E7" w:rsidRPr="00845213" w:rsidRDefault="00585DEC" w:rsidP="00CE71EB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845213">
              <w:rPr>
                <w:rStyle w:val="12pt0"/>
                <w:color w:val="auto"/>
                <w:sz w:val="18"/>
                <w:szCs w:val="18"/>
              </w:rPr>
              <w:t>120/64</w:t>
            </w:r>
          </w:p>
        </w:tc>
      </w:tr>
      <w:tr w:rsidR="00EB3C28" w:rsidRPr="00845213" w:rsidTr="00CE71EB">
        <w:trPr>
          <w:trHeight w:val="388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1116E7" w:rsidRPr="00845213" w:rsidRDefault="00585DEC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18"/>
                <w:szCs w:val="18"/>
              </w:rPr>
            </w:pPr>
            <w:r w:rsidRPr="00845213">
              <w:rPr>
                <w:b w:val="0"/>
                <w:color w:val="auto"/>
                <w:sz w:val="18"/>
                <w:szCs w:val="18"/>
              </w:rPr>
              <w:t>3</w:t>
            </w:r>
          </w:p>
        </w:tc>
      </w:tr>
      <w:tr w:rsidR="00EB3C28" w:rsidRPr="00845213" w:rsidTr="00CE71EB">
        <w:trPr>
          <w:trHeight w:val="227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Пререквизиты</w:t>
            </w:r>
          </w:p>
        </w:tc>
        <w:tc>
          <w:tcPr>
            <w:tcW w:w="7496" w:type="dxa"/>
          </w:tcPr>
          <w:p w:rsidR="001116E7" w:rsidRPr="00845213" w:rsidRDefault="00585DEC" w:rsidP="00CE71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bCs/>
                <w:sz w:val="18"/>
                <w:szCs w:val="18"/>
              </w:rPr>
              <w:t>Трудовое обучение. Обслуживающий труд. Черчение.</w:t>
            </w:r>
          </w:p>
        </w:tc>
      </w:tr>
      <w:tr w:rsidR="00EB3C28" w:rsidRPr="00845213" w:rsidTr="00CE71EB">
        <w:trPr>
          <w:trHeight w:val="560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1116E7" w:rsidRPr="00845213" w:rsidRDefault="00585DEC" w:rsidP="0058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Теоретические основы дисциплины «Проектирование процесса трудовой и технологической подготовки учащихся». Проектирование уроков по различным разделам учебной программы по обслуживающему труду. Проектирование внеклассной и внешкольной работы </w:t>
            </w:r>
            <w:proofErr w:type="spellStart"/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ао</w:t>
            </w:r>
            <w:proofErr w:type="spellEnd"/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обслуживающему труду. Проектирование воспитательной и профориентационной работы с учащимися.</w:t>
            </w:r>
          </w:p>
        </w:tc>
      </w:tr>
      <w:tr w:rsidR="00EB3C28" w:rsidRPr="00845213" w:rsidTr="00CE71EB">
        <w:trPr>
          <w:trHeight w:val="710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585DEC" w:rsidRPr="00845213" w:rsidRDefault="00585DEC" w:rsidP="00845213">
            <w:pPr>
              <w:tabs>
                <w:tab w:val="left" w:pos="192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знать:</w:t>
            </w:r>
            <w:r w:rsidR="00845213" w:rsidRPr="0084521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цели и задачи дисциплины «Проектирование процесса трудовой и технологической подготовки учащихся»;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особенности методики уроков по различным разделам программы по учебному предмету «Трудовое обучение. Обслуживающий труд»;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условия эффективного выбора форм учебной работы, методов и средства обучения на уроках обслуживающего труда;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особенности проектирования и подготовки учебных занятий различных типов и форм;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особенности проектирования кружковой и факультативной работы по обслуживающему труду;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особенности проектирования воспитательной и профориентационной работы;</w:t>
            </w:r>
          </w:p>
          <w:p w:rsidR="00845213" w:rsidRPr="00845213" w:rsidRDefault="00585DEC" w:rsidP="00585DEC">
            <w:pPr>
              <w:tabs>
                <w:tab w:val="left" w:pos="192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4521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уметь:</w:t>
            </w:r>
            <w:r w:rsidR="00845213" w:rsidRPr="0084521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прогнозировать результат учебной деятельности учащихся и осуществлять процесс целеполагания;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определять воспитательный и развивающий потенциал уроков трудового обучения и отражать его в системе воспитательных и развивающих целей;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осуществлять выбор наиболее эффективных форм, методов и средств обучения учащихся обслуживающему труду в соответствии с содержанием уроков и программными требованиями;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проектировать уроки трудового обучения различных типов и форм;</w:t>
            </w:r>
            <w:proofErr w:type="gramEnd"/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проектировать кружковую и факультативную работу по обслуживающему труду;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проектировать воспитательную и профориентационную работу с учащимися различных возрастных групп;</w:t>
            </w:r>
          </w:p>
          <w:p w:rsidR="001116E7" w:rsidRPr="00845213" w:rsidRDefault="00585DEC" w:rsidP="00845213">
            <w:pPr>
              <w:tabs>
                <w:tab w:val="left" w:pos="192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иметь навыки:</w:t>
            </w:r>
            <w:r w:rsidR="00845213" w:rsidRPr="0084521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владения процессом целеполагания;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владения процессом выбора наиболее эффективных форм, методов и средств обучения учащихся обслуживающему труду;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владения процессом проектирования учебных занятий различных типов и форм;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владения проектированием кружковой и факультативной работы по обслуживающему труду;</w:t>
            </w:r>
            <w:r w:rsidR="00845213"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владения процессом проектирования профориентационной работы с учащимися различных возрастных групп.</w:t>
            </w:r>
          </w:p>
        </w:tc>
      </w:tr>
      <w:tr w:rsidR="00EB3C28" w:rsidRPr="00845213" w:rsidTr="00CE71EB">
        <w:trPr>
          <w:trHeight w:val="551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Формируемые компетенции</w:t>
            </w:r>
          </w:p>
        </w:tc>
        <w:tc>
          <w:tcPr>
            <w:tcW w:w="7496" w:type="dxa"/>
          </w:tcPr>
          <w:p w:rsidR="001116E7" w:rsidRPr="00845213" w:rsidRDefault="00845213" w:rsidP="00845213">
            <w:pPr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</w:pPr>
            <w:r w:rsidRPr="00845213">
              <w:rPr>
                <w:rStyle w:val="12pt0"/>
                <w:rFonts w:eastAsia="Courier New"/>
                <w:b w:val="0"/>
                <w:bCs w:val="0"/>
                <w:color w:val="auto"/>
                <w:sz w:val="18"/>
                <w:szCs w:val="18"/>
              </w:rPr>
              <w:t xml:space="preserve">БПК-1. </w:t>
            </w:r>
            <w:r w:rsidRPr="00845213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      </w:r>
            <w:r w:rsidRPr="00845213">
              <w:rPr>
                <w:rStyle w:val="12pt0"/>
                <w:rFonts w:eastAsia="Courier New"/>
                <w:b w:val="0"/>
                <w:bCs w:val="0"/>
                <w:color w:val="auto"/>
                <w:sz w:val="18"/>
                <w:szCs w:val="18"/>
              </w:rPr>
              <w:t xml:space="preserve">; БПК-5. </w:t>
            </w:r>
            <w:r w:rsidRPr="00845213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Осуществлять отбор содержания, 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  <w:r w:rsidRPr="00845213">
              <w:rPr>
                <w:rStyle w:val="12pt0"/>
                <w:rFonts w:eastAsia="Courier New"/>
                <w:b w:val="0"/>
                <w:bCs w:val="0"/>
                <w:color w:val="auto"/>
                <w:sz w:val="18"/>
                <w:szCs w:val="18"/>
              </w:rPr>
              <w:t xml:space="preserve">; БПК-15. </w:t>
            </w:r>
            <w:r w:rsidRPr="00845213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Объяснять и интерпретировать теоретические основы существующих методик и технологий трудового обучения и художественного образования</w:t>
            </w:r>
            <w:r w:rsidRPr="00845213">
              <w:rPr>
                <w:rStyle w:val="12pt0"/>
                <w:rFonts w:eastAsia="Courier New"/>
                <w:b w:val="0"/>
                <w:bCs w:val="0"/>
                <w:color w:val="auto"/>
                <w:sz w:val="18"/>
                <w:szCs w:val="18"/>
              </w:rPr>
              <w:t xml:space="preserve">; БПК-16. </w:t>
            </w:r>
            <w:r w:rsidRPr="00845213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Разрабатывать  учебно-методическое обеспечение образовательного процесса по трудовому обучению посредством адаптации и внедрения педагогических новшеств</w:t>
            </w:r>
            <w:r w:rsidRPr="00845213">
              <w:rPr>
                <w:rStyle w:val="12pt0"/>
                <w:rFonts w:eastAsia="Courier New"/>
                <w:b w:val="0"/>
                <w:bCs w:val="0"/>
                <w:color w:val="auto"/>
                <w:sz w:val="18"/>
                <w:szCs w:val="18"/>
              </w:rPr>
              <w:t xml:space="preserve">; БПК-17. </w:t>
            </w:r>
            <w:r w:rsidRPr="00845213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Применять  теоретические основы методики обучения и осуществлять организацию образовательного процесса с использованием дидактического инструментария современных педагогических технологий для повышения качества подготовки обучающихся; БПК-18. Осуществлять построение учебно-воспитательного процесса на уроках обслуживающего труда и изобразительного искусства, деятельность по планированию, конструированию и проектированию учебно-воспитательного процесса технологической и художественной подготовки на основе оптимального целеполагания; БПК-19. Использовать, модифицировать и адаптировать ресурсы образовательной среды для обеспечения условий, соответствующих образовательным потребностям обучающихся.</w:t>
            </w:r>
          </w:p>
        </w:tc>
      </w:tr>
      <w:tr w:rsidR="00EB3C28" w:rsidRPr="00845213" w:rsidTr="00CE71EB">
        <w:trPr>
          <w:trHeight w:val="545"/>
          <w:jc w:val="center"/>
        </w:trPr>
        <w:tc>
          <w:tcPr>
            <w:tcW w:w="0" w:type="auto"/>
          </w:tcPr>
          <w:p w:rsidR="001116E7" w:rsidRPr="00845213" w:rsidRDefault="001116E7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2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1116E7" w:rsidRPr="00845213" w:rsidRDefault="00845213" w:rsidP="00CE71EB">
            <w:pPr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</w:pPr>
            <w:r w:rsidRPr="00845213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Зачёт</w:t>
            </w:r>
            <w:r w:rsidR="007547BD" w:rsidRPr="00845213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.</w:t>
            </w:r>
          </w:p>
        </w:tc>
      </w:tr>
    </w:tbl>
    <w:p w:rsidR="00504E3E" w:rsidRPr="00BE09BF" w:rsidRDefault="00504E3E" w:rsidP="00407FA9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C8" w:rsidRDefault="00DE04C8">
      <w:r>
        <w:separator/>
      </w:r>
    </w:p>
  </w:endnote>
  <w:endnote w:type="continuationSeparator" w:id="0">
    <w:p w:rsidR="00DE04C8" w:rsidRDefault="00DE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C8" w:rsidRDefault="00DE04C8"/>
  </w:footnote>
  <w:footnote w:type="continuationSeparator" w:id="0">
    <w:p w:rsidR="00DE04C8" w:rsidRDefault="00DE04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54C0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07FA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84A7F"/>
    <w:rsid w:val="00585DEC"/>
    <w:rsid w:val="005872B2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04C8"/>
    <w:rsid w:val="00DE4200"/>
    <w:rsid w:val="00DE6D5D"/>
    <w:rsid w:val="00DE6EDD"/>
    <w:rsid w:val="00E03D3C"/>
    <w:rsid w:val="00E07E58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498A-DF98-4055-B6C0-19A127F2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2024-02-08T18:25:00Z</dcterms:created>
  <dcterms:modified xsi:type="dcterms:W3CDTF">2024-02-08T18:32:00Z</dcterms:modified>
</cp:coreProperties>
</file>